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3" w:type="dxa"/>
        <w:tblInd w:w="-635" w:type="dxa"/>
        <w:tblLook w:val="0000" w:firstRow="0" w:lastRow="0" w:firstColumn="0" w:lastColumn="0" w:noHBand="0" w:noVBand="0"/>
      </w:tblPr>
      <w:tblGrid>
        <w:gridCol w:w="2296"/>
        <w:gridCol w:w="7447"/>
      </w:tblGrid>
      <w:tr w:rsidR="00000000" w14:paraId="432A9116" w14:textId="77777777" w:rsidTr="0024123F">
        <w:trPr>
          <w:trHeight w:val="308"/>
        </w:trPr>
        <w:tc>
          <w:tcPr>
            <w:tcW w:w="2296" w:type="dxa"/>
          </w:tcPr>
          <w:p w14:paraId="7BBF0916" w14:textId="77777777" w:rsidR="00000000" w:rsidRDefault="00000000">
            <w:r>
              <w:rPr>
                <w:rFonts w:hint="eastAsia"/>
              </w:rPr>
              <w:t>难题题目</w:t>
            </w:r>
          </w:p>
        </w:tc>
        <w:tc>
          <w:tcPr>
            <w:tcW w:w="7447" w:type="dxa"/>
          </w:tcPr>
          <w:p w14:paraId="6ACC8581" w14:textId="165A5A43" w:rsidR="00000000" w:rsidRDefault="00000000">
            <w:pPr>
              <w:rPr>
                <w:rFonts w:hint="eastAsia"/>
              </w:rPr>
            </w:pPr>
            <w:r>
              <w:rPr>
                <w:rFonts w:hint="eastAsia"/>
              </w:rPr>
              <w:t>难题示例技术</w:t>
            </w:r>
            <w:r w:rsidR="00843F96">
              <w:rPr>
                <w:rFonts w:hint="eastAsia"/>
              </w:rPr>
              <w:t>:</w:t>
            </w:r>
            <w:r w:rsidR="00843F96">
              <w:t xml:space="preserve"> </w:t>
            </w:r>
            <w:r w:rsidR="00843F96">
              <w:rPr>
                <w:rFonts w:hint="eastAsia"/>
              </w:rPr>
              <w:t>开源软件</w:t>
            </w:r>
            <w:r w:rsidR="0024123F">
              <w:rPr>
                <w:rFonts w:hint="eastAsia"/>
              </w:rPr>
              <w:t>可信</w:t>
            </w:r>
            <w:r w:rsidR="00843F96">
              <w:rPr>
                <w:rFonts w:hint="eastAsia"/>
              </w:rPr>
              <w:t>性</w:t>
            </w:r>
            <w:r w:rsidR="0024123F">
              <w:rPr>
                <w:rFonts w:hint="eastAsia"/>
              </w:rPr>
              <w:t>保障</w:t>
            </w:r>
          </w:p>
        </w:tc>
      </w:tr>
      <w:tr w:rsidR="00000000" w14:paraId="7691730C" w14:textId="77777777" w:rsidTr="0024123F">
        <w:trPr>
          <w:trHeight w:val="630"/>
        </w:trPr>
        <w:tc>
          <w:tcPr>
            <w:tcW w:w="2296" w:type="dxa"/>
          </w:tcPr>
          <w:p w14:paraId="530CD022" w14:textId="77777777" w:rsidR="00000000" w:rsidRDefault="00000000">
            <w:r>
              <w:rPr>
                <w:rFonts w:hint="eastAsia"/>
              </w:rPr>
              <w:t>联系方式</w:t>
            </w:r>
          </w:p>
        </w:tc>
        <w:tc>
          <w:tcPr>
            <w:tcW w:w="7447" w:type="dxa"/>
          </w:tcPr>
          <w:p w14:paraId="2D998BB5" w14:textId="07598E63" w:rsidR="00000000" w:rsidRDefault="00000000">
            <w:r>
              <w:rPr>
                <w:rFonts w:hint="eastAsia"/>
              </w:rPr>
              <w:t>单位</w:t>
            </w:r>
            <w:r w:rsidR="00843F96">
              <w:rPr>
                <w:rFonts w:hint="eastAsia"/>
              </w:rPr>
              <w:t>：</w:t>
            </w:r>
            <w:r w:rsidR="00843F96">
              <w:rPr>
                <w:rFonts w:hint="eastAsia"/>
              </w:rPr>
              <w:t>F</w:t>
            </w:r>
            <w:r w:rsidR="00843F96">
              <w:t>uturewei Technologies, Inc.</w:t>
            </w:r>
            <w:r>
              <w:rPr>
                <w:rFonts w:hint="eastAsia"/>
              </w:rPr>
              <w:t>/</w:t>
            </w:r>
            <w:r>
              <w:rPr>
                <w:rFonts w:hint="eastAsia"/>
              </w:rPr>
              <w:t>姓名</w:t>
            </w:r>
            <w:r w:rsidR="00843F96">
              <w:rPr>
                <w:rFonts w:hint="eastAsia"/>
              </w:rPr>
              <w:t>:</w:t>
            </w:r>
            <w:r w:rsidR="00843F96">
              <w:t xml:space="preserve"> Wenjing Chu</w:t>
            </w:r>
            <w:r>
              <w:rPr>
                <w:rFonts w:hint="eastAsia"/>
              </w:rPr>
              <w:t>/</w:t>
            </w:r>
            <w:r>
              <w:rPr>
                <w:rFonts w:hint="eastAsia"/>
              </w:rPr>
              <w:t>邮箱</w:t>
            </w:r>
            <w:r w:rsidR="00843F96">
              <w:rPr>
                <w:rFonts w:hint="eastAsia"/>
              </w:rPr>
              <w:t>:</w:t>
            </w:r>
            <w:r w:rsidR="00843F96">
              <w:t xml:space="preserve"> wchu@futurewei.com</w:t>
            </w:r>
          </w:p>
        </w:tc>
      </w:tr>
      <w:tr w:rsidR="00000000" w14:paraId="7929B862" w14:textId="77777777" w:rsidTr="0024123F">
        <w:trPr>
          <w:trHeight w:val="12437"/>
        </w:trPr>
        <w:tc>
          <w:tcPr>
            <w:tcW w:w="2296" w:type="dxa"/>
          </w:tcPr>
          <w:p w14:paraId="44F77A76" w14:textId="77777777" w:rsidR="00000000" w:rsidRDefault="00000000">
            <w:r>
              <w:rPr>
                <w:rFonts w:hint="eastAsia"/>
              </w:rPr>
              <w:t>难题正文</w:t>
            </w:r>
          </w:p>
        </w:tc>
        <w:tc>
          <w:tcPr>
            <w:tcW w:w="7447" w:type="dxa"/>
          </w:tcPr>
          <w:p w14:paraId="6521D84E" w14:textId="1F70217C" w:rsidR="00000000" w:rsidRDefault="00000000">
            <w:r>
              <w:rPr>
                <w:rFonts w:hint="eastAsia"/>
              </w:rPr>
              <w:t>问题描述：</w:t>
            </w:r>
          </w:p>
          <w:p w14:paraId="2BC15EB3" w14:textId="4135C192" w:rsidR="00E4601D" w:rsidRPr="00F71F13" w:rsidRDefault="00E4601D" w:rsidP="00F71F13">
            <w:pPr>
              <w:widowControl/>
              <w:jc w:val="left"/>
              <w:rPr>
                <w:rFonts w:hint="eastAsia"/>
                <w:kern w:val="0"/>
                <w:sz w:val="24"/>
              </w:rPr>
            </w:pPr>
            <w:r>
              <w:rPr>
                <w:rFonts w:ascii="DengXian" w:eastAsia="DengXian" w:hAnsi="DengXian" w:hint="eastAsia"/>
                <w:color w:val="000000"/>
                <w:sz w:val="22"/>
                <w:szCs w:val="22"/>
              </w:rPr>
              <w:t>设计新一代</w:t>
            </w:r>
            <w:r>
              <w:rPr>
                <w:rFonts w:ascii="DengXian" w:eastAsia="DengXian" w:hAnsi="DengXian" w:hint="eastAsia"/>
                <w:color w:val="000000"/>
                <w:sz w:val="22"/>
                <w:szCs w:val="22"/>
              </w:rPr>
              <w:t>开源</w:t>
            </w:r>
            <w:r>
              <w:rPr>
                <w:rFonts w:ascii="DengXian" w:eastAsia="DengXian" w:hAnsi="DengXian" w:hint="eastAsia"/>
                <w:color w:val="000000"/>
                <w:sz w:val="22"/>
                <w:szCs w:val="22"/>
              </w:rPr>
              <w:t>软件</w:t>
            </w:r>
            <w:r>
              <w:rPr>
                <w:rFonts w:ascii="DengXian" w:eastAsia="DengXian" w:hAnsi="DengXian" w:hint="eastAsia"/>
                <w:color w:val="000000"/>
                <w:sz w:val="22"/>
                <w:szCs w:val="22"/>
              </w:rPr>
              <w:t>项目管理工具</w:t>
            </w:r>
            <w:r w:rsidR="00F71F13">
              <w:rPr>
                <w:rFonts w:ascii="DengXian" w:eastAsia="DengXian" w:hAnsi="DengXian" w:hint="eastAsia"/>
                <w:color w:val="000000"/>
                <w:sz w:val="22"/>
                <w:szCs w:val="22"/>
              </w:rPr>
              <w:t>架构，</w:t>
            </w:r>
            <w:r>
              <w:rPr>
                <w:rFonts w:ascii="DengXian" w:eastAsia="DengXian" w:hAnsi="DengXian" w:hint="eastAsia"/>
                <w:color w:val="000000"/>
                <w:sz w:val="22"/>
                <w:szCs w:val="22"/>
              </w:rPr>
              <w:t>为</w:t>
            </w:r>
            <w:proofErr w:type="spellStart"/>
            <w:r>
              <w:rPr>
                <w:rFonts w:ascii="DengXian" w:eastAsia="DengXian" w:hAnsi="DengXian" w:hint="eastAsia"/>
                <w:color w:val="000000"/>
                <w:sz w:val="22"/>
                <w:szCs w:val="22"/>
              </w:rPr>
              <w:t>OpenHarmony</w:t>
            </w:r>
            <w:proofErr w:type="spellEnd"/>
            <w:r>
              <w:rPr>
                <w:rStyle w:val="apple-converted-space"/>
                <w:rFonts w:ascii="DengXian" w:eastAsia="DengXian" w:hAnsi="DengXian" w:hint="eastAsia"/>
                <w:color w:val="000000"/>
                <w:sz w:val="22"/>
                <w:szCs w:val="22"/>
              </w:rPr>
              <w:t> </w:t>
            </w:r>
            <w:r>
              <w:rPr>
                <w:rFonts w:ascii="DengXian" w:eastAsia="DengXian" w:hAnsi="DengXian" w:hint="eastAsia"/>
                <w:color w:val="000000"/>
                <w:sz w:val="22"/>
                <w:szCs w:val="22"/>
              </w:rPr>
              <w:t>（以及广义的</w:t>
            </w:r>
            <w:r w:rsidR="00F71F13">
              <w:rPr>
                <w:rFonts w:ascii="DengXian" w:eastAsia="DengXian" w:hAnsi="DengXian" w:hint="eastAsia"/>
                <w:color w:val="000000"/>
                <w:sz w:val="22"/>
                <w:szCs w:val="22"/>
              </w:rPr>
              <w:t>适合全球各个区域的</w:t>
            </w:r>
            <w:r>
              <w:rPr>
                <w:rFonts w:ascii="DengXian" w:eastAsia="DengXian" w:hAnsi="DengXian" w:hint="eastAsia"/>
                <w:color w:val="000000"/>
                <w:sz w:val="22"/>
                <w:szCs w:val="22"/>
              </w:rPr>
              <w:t>开源社区）提供有效的</w:t>
            </w:r>
            <w:r w:rsidR="00F71F13">
              <w:rPr>
                <w:rFonts w:ascii="DengXian" w:eastAsia="DengXian" w:hAnsi="DengXian" w:hint="eastAsia"/>
                <w:color w:val="000000"/>
                <w:sz w:val="22"/>
                <w:szCs w:val="22"/>
              </w:rPr>
              <w:t>开源</w:t>
            </w:r>
            <w:r>
              <w:rPr>
                <w:rFonts w:ascii="DengXian" w:eastAsia="DengXian" w:hAnsi="DengXian" w:hint="eastAsia"/>
                <w:color w:val="000000"/>
                <w:sz w:val="22"/>
                <w:szCs w:val="22"/>
              </w:rPr>
              <w:t>软件真实性</w:t>
            </w:r>
            <w:r>
              <w:rPr>
                <w:rFonts w:ascii="DengXian" w:eastAsia="DengXian" w:hAnsi="DengXian" w:hint="eastAsia"/>
                <w:color w:val="000000"/>
                <w:sz w:val="22"/>
                <w:szCs w:val="22"/>
              </w:rPr>
              <w:t>、安全</w:t>
            </w:r>
            <w:r w:rsidR="00F71F13">
              <w:rPr>
                <w:rFonts w:ascii="DengXian" w:eastAsia="DengXian" w:hAnsi="DengXian" w:hint="eastAsia"/>
                <w:color w:val="000000"/>
                <w:sz w:val="22"/>
                <w:szCs w:val="22"/>
              </w:rPr>
              <w:t>性、</w:t>
            </w:r>
            <w:r>
              <w:rPr>
                <w:rFonts w:ascii="DengXian" w:eastAsia="DengXian" w:hAnsi="DengXian" w:hint="eastAsia"/>
                <w:color w:val="000000"/>
                <w:sz w:val="22"/>
                <w:szCs w:val="22"/>
              </w:rPr>
              <w:t>以及软件质量的保障。</w:t>
            </w:r>
          </w:p>
          <w:p w14:paraId="5E742790" w14:textId="77777777" w:rsidR="00000000" w:rsidRDefault="00000000">
            <w:pPr>
              <w:rPr>
                <w:rFonts w:hint="eastAsia"/>
              </w:rPr>
            </w:pPr>
          </w:p>
          <w:p w14:paraId="291EA97D" w14:textId="77777777" w:rsidR="00000000" w:rsidRDefault="00000000">
            <w:pPr>
              <w:rPr>
                <w:rFonts w:hint="eastAsia"/>
              </w:rPr>
            </w:pPr>
            <w:r>
              <w:rPr>
                <w:rFonts w:hint="eastAsia"/>
              </w:rPr>
              <w:t>问题背景：</w:t>
            </w:r>
          </w:p>
          <w:p w14:paraId="76F21CED" w14:textId="7AA8F928" w:rsidR="00E4601D" w:rsidRDefault="00E4601D" w:rsidP="00E4601D">
            <w:pPr>
              <w:widowControl/>
              <w:jc w:val="left"/>
              <w:rPr>
                <w:kern w:val="0"/>
                <w:sz w:val="24"/>
              </w:rPr>
            </w:pPr>
            <w:r>
              <w:rPr>
                <w:rFonts w:ascii="DengXian" w:eastAsia="DengXian" w:hAnsi="DengXian" w:hint="eastAsia"/>
                <w:color w:val="000000"/>
                <w:sz w:val="22"/>
                <w:szCs w:val="22"/>
              </w:rPr>
              <w:t>现代大规模的软件项目大部分都用相当大比例的开源软件，这些开源软件的来源复杂，有的有久远又模糊的历史，安全性质量参差不齐，导致最终软件的质量评估又困难又费时，很大程度上影响开源的有效性。现在一些国外的开源社区提出的解决方案大体停留在软件开发的流程实践上，在工具方面采用集中化安全体系，不能解决不同地区间，比如北美</w:t>
            </w:r>
            <w:r>
              <w:rPr>
                <w:rFonts w:cs="Calibri"/>
                <w:color w:val="000000"/>
                <w:sz w:val="22"/>
                <w:szCs w:val="22"/>
              </w:rPr>
              <w:t>/</w:t>
            </w:r>
            <w:r>
              <w:rPr>
                <w:rFonts w:ascii="DengXian" w:eastAsia="DengXian" w:hAnsi="DengXian" w:hint="eastAsia"/>
                <w:color w:val="000000"/>
                <w:sz w:val="22"/>
                <w:szCs w:val="22"/>
              </w:rPr>
              <w:t>欧洲</w:t>
            </w:r>
            <w:r>
              <w:rPr>
                <w:rFonts w:cs="Calibri"/>
                <w:color w:val="000000"/>
                <w:sz w:val="22"/>
                <w:szCs w:val="22"/>
              </w:rPr>
              <w:t>/</w:t>
            </w:r>
            <w:r>
              <w:rPr>
                <w:rFonts w:ascii="DengXian" w:eastAsia="DengXian" w:hAnsi="DengXian" w:hint="eastAsia"/>
                <w:color w:val="000000"/>
                <w:sz w:val="22"/>
                <w:szCs w:val="22"/>
              </w:rPr>
              <w:t>国</w:t>
            </w:r>
            <w:r w:rsidR="0024182D">
              <w:rPr>
                <w:rFonts w:ascii="DengXian" w:eastAsia="DengXian" w:hAnsi="DengXian" w:hint="eastAsia"/>
                <w:color w:val="000000"/>
                <w:sz w:val="22"/>
                <w:szCs w:val="22"/>
              </w:rPr>
              <w:t>内</w:t>
            </w:r>
            <w:r>
              <w:rPr>
                <w:rFonts w:ascii="DengXian" w:eastAsia="DengXian" w:hAnsi="DengXian" w:hint="eastAsia"/>
                <w:color w:val="000000"/>
                <w:sz w:val="22"/>
                <w:szCs w:val="22"/>
              </w:rPr>
              <w:t>，对软件可靠性要求的差异，也难以实现对大规模软件开发人员的开源贡献作出高效益高可靠性的管理。分布式的或去中心化的开源项目管理工具可以为</w:t>
            </w:r>
            <w:proofErr w:type="spellStart"/>
            <w:r>
              <w:rPr>
                <w:rFonts w:ascii="DengXian" w:eastAsia="DengXian" w:hAnsi="DengXian" w:hint="eastAsia"/>
                <w:color w:val="000000"/>
                <w:sz w:val="22"/>
                <w:szCs w:val="22"/>
              </w:rPr>
              <w:t>OpenHarmony</w:t>
            </w:r>
            <w:proofErr w:type="spellEnd"/>
            <w:r>
              <w:rPr>
                <w:rStyle w:val="apple-converted-space"/>
                <w:rFonts w:ascii="DengXian" w:eastAsia="DengXian" w:hAnsi="DengXian" w:hint="eastAsia"/>
                <w:color w:val="000000"/>
                <w:sz w:val="22"/>
                <w:szCs w:val="22"/>
              </w:rPr>
              <w:t> </w:t>
            </w:r>
            <w:r>
              <w:rPr>
                <w:rFonts w:ascii="DengXian" w:eastAsia="DengXian" w:hAnsi="DengXian" w:hint="eastAsia"/>
                <w:color w:val="000000"/>
                <w:sz w:val="22"/>
                <w:szCs w:val="22"/>
              </w:rPr>
              <w:t>（以及广义的开源社区）提供有效的软件真实性以及软件质量的保障。</w:t>
            </w:r>
          </w:p>
          <w:p w14:paraId="1858E2A6" w14:textId="77777777" w:rsidR="00000000" w:rsidRDefault="00000000">
            <w:pPr>
              <w:rPr>
                <w:rFonts w:hint="eastAsia"/>
              </w:rPr>
            </w:pPr>
          </w:p>
          <w:p w14:paraId="24FBC3A9" w14:textId="77777777" w:rsidR="00000000" w:rsidRDefault="00000000">
            <w:pPr>
              <w:rPr>
                <w:rFonts w:hint="eastAsia"/>
              </w:rPr>
            </w:pPr>
            <w:r>
              <w:rPr>
                <w:rFonts w:hint="eastAsia"/>
              </w:rPr>
              <w:t>产业价值：</w:t>
            </w:r>
          </w:p>
          <w:p w14:paraId="698DFD90" w14:textId="60BBE731" w:rsidR="00000000" w:rsidRDefault="00F71F13">
            <w:pPr>
              <w:rPr>
                <w:rFonts w:hint="eastAsia"/>
              </w:rPr>
            </w:pPr>
            <w:r>
              <w:rPr>
                <w:rFonts w:ascii="DengXian" w:eastAsia="DengXian" w:hAnsi="DengXian" w:hint="eastAsia"/>
                <w:color w:val="000000"/>
                <w:sz w:val="22"/>
                <w:szCs w:val="22"/>
              </w:rPr>
              <w:t>现代</w:t>
            </w:r>
            <w:r>
              <w:rPr>
                <w:rFonts w:ascii="DengXian" w:eastAsia="DengXian" w:hAnsi="DengXian" w:hint="eastAsia"/>
                <w:color w:val="000000"/>
                <w:sz w:val="22"/>
                <w:szCs w:val="22"/>
              </w:rPr>
              <w:t>的软件系统，从操作系统、云计算、通讯、到消费者的应用和娱乐等，都相当程度上依赖</w:t>
            </w:r>
            <w:r w:rsidR="00954948">
              <w:rPr>
                <w:rFonts w:ascii="DengXian" w:eastAsia="DengXian" w:hAnsi="DengXian" w:hint="eastAsia"/>
                <w:color w:val="000000"/>
                <w:sz w:val="22"/>
                <w:szCs w:val="22"/>
              </w:rPr>
              <w:t>各种开源软件，这个状态也适用于</w:t>
            </w:r>
            <w:proofErr w:type="spellStart"/>
            <w:r w:rsidR="00954948">
              <w:rPr>
                <w:rFonts w:ascii="DengXian" w:eastAsia="DengXian" w:hAnsi="DengXian"/>
                <w:color w:val="000000"/>
                <w:sz w:val="22"/>
                <w:szCs w:val="22"/>
              </w:rPr>
              <w:t>OpenHarmony</w:t>
            </w:r>
            <w:proofErr w:type="spellEnd"/>
            <w:r w:rsidR="00954948">
              <w:rPr>
                <w:rFonts w:ascii="DengXian" w:eastAsia="DengXian" w:hAnsi="DengXian" w:hint="eastAsia"/>
                <w:color w:val="000000"/>
                <w:sz w:val="22"/>
                <w:szCs w:val="22"/>
              </w:rPr>
              <w:t>社区。提供开源软件的真实性和质量保障，可以提高整个生态的可靠性、安全性、与效率，</w:t>
            </w:r>
            <w:r w:rsidR="00940B36">
              <w:rPr>
                <w:rFonts w:ascii="DengXian" w:eastAsia="DengXian" w:hAnsi="DengXian" w:hint="eastAsia"/>
                <w:color w:val="000000"/>
                <w:sz w:val="22"/>
                <w:szCs w:val="22"/>
              </w:rPr>
              <w:t>巩固开源策略的有效性，为所有下游依赖产品和消费者提供大规模的安全、个人隐私、与经济效益。</w:t>
            </w:r>
          </w:p>
          <w:p w14:paraId="4CD2BD0C" w14:textId="77777777" w:rsidR="00F71F13" w:rsidRDefault="00F71F13">
            <w:pPr>
              <w:rPr>
                <w:rFonts w:hint="eastAsia"/>
              </w:rPr>
            </w:pPr>
          </w:p>
          <w:p w14:paraId="07456EFC" w14:textId="77777777" w:rsidR="00000000" w:rsidRDefault="00000000">
            <w:pPr>
              <w:rPr>
                <w:rFonts w:hint="eastAsia"/>
              </w:rPr>
            </w:pPr>
            <w:r>
              <w:rPr>
                <w:rFonts w:hint="eastAsia"/>
              </w:rPr>
              <w:t>业界进展：</w:t>
            </w:r>
          </w:p>
          <w:p w14:paraId="0DBF5BB8" w14:textId="43B853DB" w:rsidR="00000000" w:rsidRDefault="00940B36">
            <w:pPr>
              <w:rPr>
                <w:rFonts w:ascii="DengXian" w:eastAsia="DengXian" w:hAnsi="DengXian" w:hint="eastAsia"/>
                <w:color w:val="000000"/>
                <w:sz w:val="22"/>
                <w:szCs w:val="22"/>
              </w:rPr>
            </w:pPr>
            <w:r>
              <w:rPr>
                <w:rFonts w:ascii="DengXian" w:eastAsia="DengXian" w:hAnsi="DengXian" w:hint="eastAsia"/>
                <w:color w:val="000000"/>
                <w:sz w:val="22"/>
                <w:szCs w:val="22"/>
              </w:rPr>
              <w:t>现</w:t>
            </w:r>
            <w:r>
              <w:rPr>
                <w:rFonts w:ascii="DengXian" w:eastAsia="DengXian" w:hAnsi="DengXian" w:hint="eastAsia"/>
                <w:color w:val="000000"/>
                <w:sz w:val="22"/>
                <w:szCs w:val="22"/>
              </w:rPr>
              <w:t>有的解决方案中有代表性的是</w:t>
            </w:r>
            <w:proofErr w:type="spellStart"/>
            <w:r w:rsidR="00347326">
              <w:rPr>
                <w:rFonts w:ascii="DengXian" w:eastAsia="DengXian" w:hAnsi="DengXian" w:hint="eastAsia"/>
                <w:color w:val="000000"/>
                <w:sz w:val="22"/>
                <w:szCs w:val="22"/>
              </w:rPr>
              <w:t>OpenSSF</w:t>
            </w:r>
            <w:proofErr w:type="spellEnd"/>
            <w:r w:rsidR="00347326">
              <w:rPr>
                <w:rFonts w:ascii="DengXian" w:eastAsia="DengXian" w:hAnsi="DengXian" w:hint="eastAsia"/>
                <w:color w:val="000000"/>
                <w:sz w:val="22"/>
                <w:szCs w:val="22"/>
              </w:rPr>
              <w:t>，</w:t>
            </w:r>
            <w:r w:rsidR="0024182D">
              <w:rPr>
                <w:rFonts w:ascii="DengXian" w:eastAsia="DengXian" w:hAnsi="DengXian" w:hint="eastAsia"/>
                <w:color w:val="000000"/>
                <w:sz w:val="22"/>
                <w:szCs w:val="22"/>
              </w:rPr>
              <w:t>包含</w:t>
            </w:r>
            <w:r w:rsidR="00347326">
              <w:rPr>
                <w:rFonts w:ascii="DengXian" w:eastAsia="DengXian" w:hAnsi="DengXian" w:hint="eastAsia"/>
                <w:color w:val="000000"/>
                <w:sz w:val="22"/>
                <w:szCs w:val="22"/>
              </w:rPr>
              <w:t>流程的规范化，教育培训软件开发者的最佳实践经验，并配以一些开发工具和对主要关键软件包的改进等。</w:t>
            </w:r>
            <w:r w:rsidR="0024182D">
              <w:rPr>
                <w:rFonts w:ascii="DengXian" w:eastAsia="DengXian" w:hAnsi="DengXian" w:hint="eastAsia"/>
                <w:color w:val="000000"/>
                <w:sz w:val="22"/>
                <w:szCs w:val="22"/>
              </w:rPr>
              <w:t>其中开发工具的改进还停留在</w:t>
            </w:r>
            <w:r w:rsidR="0024182D">
              <w:rPr>
                <w:rFonts w:ascii="DengXian" w:eastAsia="DengXian" w:hAnsi="DengXian" w:hint="eastAsia"/>
                <w:color w:val="000000"/>
                <w:sz w:val="22"/>
                <w:szCs w:val="22"/>
              </w:rPr>
              <w:t>集中化安全体系</w:t>
            </w:r>
            <w:r w:rsidR="0024182D">
              <w:rPr>
                <w:rFonts w:ascii="DengXian" w:eastAsia="DengXian" w:hAnsi="DengXian" w:hint="eastAsia"/>
                <w:color w:val="000000"/>
                <w:sz w:val="22"/>
                <w:szCs w:val="22"/>
              </w:rPr>
              <w:t>，</w:t>
            </w:r>
            <w:r w:rsidR="0024182D">
              <w:rPr>
                <w:rFonts w:ascii="DengXian" w:eastAsia="DengXian" w:hAnsi="DengXian" w:hint="eastAsia"/>
                <w:color w:val="000000"/>
                <w:sz w:val="22"/>
                <w:szCs w:val="22"/>
              </w:rPr>
              <w:t>不能解决不同地区间，比如北美</w:t>
            </w:r>
            <w:r w:rsidR="0024182D">
              <w:rPr>
                <w:rFonts w:cs="Calibri"/>
                <w:color w:val="000000"/>
                <w:sz w:val="22"/>
                <w:szCs w:val="22"/>
              </w:rPr>
              <w:t>/</w:t>
            </w:r>
            <w:r w:rsidR="0024182D">
              <w:rPr>
                <w:rFonts w:ascii="DengXian" w:eastAsia="DengXian" w:hAnsi="DengXian" w:hint="eastAsia"/>
                <w:color w:val="000000"/>
                <w:sz w:val="22"/>
                <w:szCs w:val="22"/>
              </w:rPr>
              <w:t>欧洲</w:t>
            </w:r>
            <w:r w:rsidR="0024182D">
              <w:rPr>
                <w:rFonts w:cs="Calibri"/>
                <w:color w:val="000000"/>
                <w:sz w:val="22"/>
                <w:szCs w:val="22"/>
              </w:rPr>
              <w:t>/</w:t>
            </w:r>
            <w:r w:rsidR="0024182D">
              <w:rPr>
                <w:rFonts w:ascii="DengXian" w:eastAsia="DengXian" w:hAnsi="DengXian" w:hint="eastAsia"/>
                <w:color w:val="000000"/>
                <w:sz w:val="22"/>
                <w:szCs w:val="22"/>
              </w:rPr>
              <w:t>国内，对软件可靠性要求的差异，也难以实现对大规模软件开发人员的开源贡献作出高效益高可靠性的管理。</w:t>
            </w:r>
          </w:p>
          <w:p w14:paraId="6BEAB3A5" w14:textId="77777777" w:rsidR="00940B36" w:rsidRDefault="00940B36">
            <w:pPr>
              <w:rPr>
                <w:rFonts w:hint="eastAsia"/>
              </w:rPr>
            </w:pPr>
          </w:p>
          <w:p w14:paraId="012E4EBB" w14:textId="77777777" w:rsidR="00000000" w:rsidRDefault="00000000">
            <w:pPr>
              <w:rPr>
                <w:rFonts w:hint="eastAsia"/>
              </w:rPr>
            </w:pPr>
            <w:r>
              <w:rPr>
                <w:rFonts w:hint="eastAsia"/>
              </w:rPr>
              <w:t>技术主张：</w:t>
            </w:r>
          </w:p>
          <w:p w14:paraId="688F07D7" w14:textId="579DB0B9" w:rsidR="00000000" w:rsidRDefault="00843F96">
            <w:pPr>
              <w:rPr>
                <w:rFonts w:ascii="DengXian" w:eastAsia="DengXian" w:hAnsi="DengXian"/>
                <w:color w:val="000000"/>
                <w:sz w:val="22"/>
                <w:szCs w:val="22"/>
              </w:rPr>
            </w:pPr>
            <w:r>
              <w:rPr>
                <w:rFonts w:ascii="DengXian" w:eastAsia="DengXian" w:hAnsi="DengXian" w:hint="eastAsia"/>
                <w:color w:val="000000"/>
                <w:sz w:val="22"/>
                <w:szCs w:val="22"/>
              </w:rPr>
              <w:t>设计新一代开源软件项目管理工具架构</w:t>
            </w:r>
            <w:r>
              <w:rPr>
                <w:rFonts w:ascii="DengXian" w:eastAsia="DengXian" w:hAnsi="DengXian" w:hint="eastAsia"/>
                <w:color w:val="000000"/>
                <w:sz w:val="22"/>
                <w:szCs w:val="22"/>
              </w:rPr>
              <w:t>，采用分布式体系，把现有开源软件管理工具（比如：G</w:t>
            </w:r>
            <w:r>
              <w:rPr>
                <w:rFonts w:ascii="DengXian" w:eastAsia="DengXian" w:hAnsi="DengXian"/>
                <w:color w:val="000000"/>
                <w:sz w:val="22"/>
                <w:szCs w:val="22"/>
              </w:rPr>
              <w:t>it</w:t>
            </w:r>
            <w:r>
              <w:rPr>
                <w:rFonts w:ascii="DengXian" w:eastAsia="DengXian" w:hAnsi="DengXian" w:hint="eastAsia"/>
                <w:color w:val="000000"/>
                <w:sz w:val="22"/>
                <w:szCs w:val="22"/>
              </w:rPr>
              <w:t>）改进为</w:t>
            </w:r>
            <w:r>
              <w:rPr>
                <w:rFonts w:ascii="DengXian" w:eastAsia="DengXian" w:hAnsi="DengXian"/>
                <w:color w:val="000000"/>
                <w:sz w:val="22"/>
                <w:szCs w:val="22"/>
              </w:rPr>
              <w:t>WEB3</w:t>
            </w:r>
            <w:r>
              <w:rPr>
                <w:rFonts w:ascii="DengXian" w:eastAsia="DengXian" w:hAnsi="DengXian" w:hint="eastAsia"/>
                <w:color w:val="000000"/>
                <w:sz w:val="22"/>
                <w:szCs w:val="22"/>
              </w:rPr>
              <w:t>架构的工具，以满足规模化，国际通用化，以及下一代互联网</w:t>
            </w:r>
            <w:r w:rsidR="0024123F">
              <w:rPr>
                <w:rFonts w:ascii="DengXian" w:eastAsia="DengXian" w:hAnsi="DengXian" w:hint="eastAsia"/>
                <w:color w:val="000000"/>
                <w:sz w:val="22"/>
                <w:szCs w:val="22"/>
              </w:rPr>
              <w:t>与开源社区</w:t>
            </w:r>
            <w:r>
              <w:rPr>
                <w:rFonts w:ascii="DengXian" w:eastAsia="DengXian" w:hAnsi="DengXian" w:hint="eastAsia"/>
                <w:color w:val="000000"/>
                <w:sz w:val="22"/>
                <w:szCs w:val="22"/>
              </w:rPr>
              <w:t>的需求。</w:t>
            </w:r>
          </w:p>
          <w:p w14:paraId="21E5C835" w14:textId="77777777" w:rsidR="00843F96" w:rsidRDefault="00843F96">
            <w:pPr>
              <w:rPr>
                <w:rFonts w:hint="eastAsia"/>
              </w:rPr>
            </w:pPr>
          </w:p>
          <w:p w14:paraId="522CADE1" w14:textId="77777777" w:rsidR="00000000" w:rsidRDefault="00000000">
            <w:pPr>
              <w:rPr>
                <w:rFonts w:hint="eastAsia"/>
              </w:rPr>
            </w:pPr>
            <w:r>
              <w:rPr>
                <w:rFonts w:hint="eastAsia"/>
              </w:rPr>
              <w:t>参考文献：</w:t>
            </w:r>
          </w:p>
          <w:p w14:paraId="267BE839" w14:textId="00758963" w:rsidR="00000000" w:rsidRDefault="0024123F" w:rsidP="0024123F">
            <w:pPr>
              <w:pStyle w:val="ListParagraph"/>
              <w:numPr>
                <w:ilvl w:val="0"/>
                <w:numId w:val="1"/>
              </w:numPr>
            </w:pPr>
            <w:r>
              <w:rPr>
                <w:rFonts w:hint="eastAsia"/>
              </w:rPr>
              <w:t>W3C</w:t>
            </w:r>
            <w:r>
              <w:t xml:space="preserve"> </w:t>
            </w:r>
            <w:r>
              <w:rPr>
                <w:rFonts w:hint="eastAsia"/>
              </w:rPr>
              <w:t>DID</w:t>
            </w:r>
            <w:r>
              <w:t xml:space="preserve"> Core</w:t>
            </w:r>
          </w:p>
          <w:p w14:paraId="028D70C0" w14:textId="77777777" w:rsidR="0024123F" w:rsidRDefault="0024123F" w:rsidP="0024123F">
            <w:pPr>
              <w:pStyle w:val="ListParagraph"/>
              <w:numPr>
                <w:ilvl w:val="0"/>
                <w:numId w:val="1"/>
              </w:numPr>
            </w:pPr>
            <w:r>
              <w:rPr>
                <w:rFonts w:hint="eastAsia"/>
              </w:rPr>
              <w:t>W3C</w:t>
            </w:r>
            <w:r>
              <w:t xml:space="preserve"> Verifiable Credentials</w:t>
            </w:r>
          </w:p>
          <w:p w14:paraId="17176FD3" w14:textId="1CE9E83E" w:rsidR="0024123F" w:rsidRDefault="0024123F" w:rsidP="0024123F">
            <w:pPr>
              <w:pStyle w:val="ListParagraph"/>
              <w:numPr>
                <w:ilvl w:val="0"/>
                <w:numId w:val="1"/>
              </w:numPr>
              <w:rPr>
                <w:rFonts w:hint="eastAsia"/>
              </w:rPr>
            </w:pPr>
            <w:r>
              <w:t>C2PA Version 1.0</w:t>
            </w:r>
          </w:p>
        </w:tc>
      </w:tr>
    </w:tbl>
    <w:p w14:paraId="5093736C" w14:textId="77777777" w:rsidR="009875F6" w:rsidRDefault="009875F6">
      <w:pPr>
        <w:rPr>
          <w:rFonts w:hint="eastAsia"/>
        </w:rPr>
      </w:pPr>
    </w:p>
    <w:sectPr w:rsidR="009875F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3480C"/>
    <w:multiLevelType w:val="hybridMultilevel"/>
    <w:tmpl w:val="8004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93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A2ZDQwNGQ1NDNhMzU5MTA3NjU0MGRjMmMxYzQ1MWIifQ=="/>
  </w:docVars>
  <w:rsids>
    <w:rsidRoot w:val="00210D96"/>
    <w:rsid w:val="00210D96"/>
    <w:rsid w:val="0024123F"/>
    <w:rsid w:val="0024182D"/>
    <w:rsid w:val="00347326"/>
    <w:rsid w:val="00843F96"/>
    <w:rsid w:val="00940B36"/>
    <w:rsid w:val="00954948"/>
    <w:rsid w:val="009875F6"/>
    <w:rsid w:val="00E4601D"/>
    <w:rsid w:val="00F71F13"/>
    <w:rsid w:val="7EBA0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1A13A"/>
  <w15:chartTrackingRefBased/>
  <w15:docId w15:val="{CFC6B23E-06F8-3B4B-9DF3-068ED1EC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4601D"/>
  </w:style>
  <w:style w:type="paragraph" w:styleId="ListParagraph">
    <w:name w:val="List Paragraph"/>
    <w:basedOn w:val="Normal"/>
    <w:uiPriority w:val="99"/>
    <w:qFormat/>
    <w:rsid w:val="00241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88946">
      <w:bodyDiv w:val="1"/>
      <w:marLeft w:val="0"/>
      <w:marRight w:val="0"/>
      <w:marTop w:val="0"/>
      <w:marBottom w:val="0"/>
      <w:divBdr>
        <w:top w:val="none" w:sz="0" w:space="0" w:color="auto"/>
        <w:left w:val="none" w:sz="0" w:space="0" w:color="auto"/>
        <w:bottom w:val="none" w:sz="0" w:space="0" w:color="auto"/>
        <w:right w:val="none" w:sz="0" w:space="0" w:color="auto"/>
      </w:divBdr>
    </w:div>
    <w:div w:id="14178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张春辉</dc:creator>
  <cp:keywords/>
  <cp:lastModifiedBy>Wenjing Chu</cp:lastModifiedBy>
  <cp:revision>2</cp:revision>
  <dcterms:created xsi:type="dcterms:W3CDTF">2022-09-26T18:36:00Z</dcterms:created>
  <dcterms:modified xsi:type="dcterms:W3CDTF">2022-09-26T18:36:00Z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49B964AA77674B169F49BEDF38195481</vt:lpwstr>
  </property>
</Properties>
</file>